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7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2203"/>
        <w:gridCol w:w="1886"/>
        <w:gridCol w:w="1802"/>
        <w:gridCol w:w="964"/>
        <w:gridCol w:w="19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7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附件1</w:t>
            </w:r>
            <w:bookmarkStart w:id="0" w:name="_GoBack"/>
            <w:bookmarkEnd w:id="0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7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面试入围考生名单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面试形式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进入面试人员姓名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准考证号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档案管理员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结构化面试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廖振宁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20220604013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黄丽森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20220604018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黄祖荣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20220604016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思想政治教育专任教师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试讲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20220805029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蒙雪军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20220805038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青瑶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20220805048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黄英葵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20220805032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刘舒雨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20220805036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李敏敏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20220805057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新能源汽车检测与维修专业教师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实操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陆毅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20220201024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黄新颖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20220201031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陆康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20220201026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林杰春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20220201029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卢作会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20220201035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李哲海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20220201032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计算机应用与维修专业教师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实操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符乐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20220705007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梁恒滔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20220705002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赖雨欣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20220705012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电子商务专业教师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陈思卉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20220101003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荣李簪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20220101014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蒙虹任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20220101015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饭店（酒店）服务专业教师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陆小颖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20220503010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麻静妍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20220503008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宁柠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20220503003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付君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20220503017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机电专业教师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邓心慧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20220302026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莫迪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20220302010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黄胜锦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20220302013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校 医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罗东雪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20220403030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麻小京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20220403022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黄柳树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20220403029</w:t>
            </w:r>
          </w:p>
        </w:tc>
      </w:tr>
    </w:tbl>
    <w:p/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2NWFkYWIyYzVkMDBjMzhmYzZjNTM0MTc0MzNjMjEifQ=="/>
  </w:docVars>
  <w:rsids>
    <w:rsidRoot w:val="30D647BA"/>
    <w:rsid w:val="30D6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2022-08-12T05:34:00Z</dcterms:created>
  <dc:creator>雁杳鱼沉</dc:creator>
  <cp:lastModifiedBy>雁杳鱼沉</cp:lastModifiedBy>
  <dcterms:modified xsi:type="dcterms:W3CDTF">2022-08-12T05:37:42Z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E04261F83D7D43B482EE68704B832A71</vt:lpwstr>
  </property>
</Properties>
</file>