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91159" w14:textId="77777777" w:rsidR="00194AF7" w:rsidRPr="00194AF7" w:rsidRDefault="00194AF7" w:rsidP="00194AF7">
      <w:pPr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附表</w:t>
      </w:r>
      <w:r w:rsidRPr="00194AF7">
        <w:rPr>
          <w:rFonts w:ascii="Calibri" w:eastAsia="宋体" w:hAnsi="Calibri" w:cs="Times New Roman" w:hint="eastAsia"/>
          <w:sz w:val="28"/>
          <w:szCs w:val="28"/>
        </w:rPr>
        <w:t>1</w:t>
      </w:r>
    </w:p>
    <w:p w14:paraId="2E0B79CC" w14:textId="77777777" w:rsidR="00194AF7" w:rsidRPr="00194AF7" w:rsidRDefault="00194AF7" w:rsidP="00194AF7">
      <w:pPr>
        <w:ind w:firstLineChars="300" w:firstLine="964"/>
        <w:jc w:val="center"/>
        <w:rPr>
          <w:rFonts w:ascii="Calibri" w:eastAsia="宋体" w:hAnsi="Calibri" w:cs="Times New Roman"/>
          <w:b/>
          <w:sz w:val="32"/>
          <w:szCs w:val="32"/>
        </w:rPr>
      </w:pPr>
      <w:r w:rsidRPr="00194AF7">
        <w:rPr>
          <w:rFonts w:ascii="Calibri" w:eastAsia="宋体" w:hAnsi="Calibri" w:cs="Times New Roman" w:hint="eastAsia"/>
          <w:b/>
          <w:sz w:val="32"/>
          <w:szCs w:val="32"/>
        </w:rPr>
        <w:t>广西原集中连片特殊困难县（市）名单</w:t>
      </w:r>
    </w:p>
    <w:p w14:paraId="094C4142" w14:textId="77777777" w:rsidR="00194AF7" w:rsidRPr="00194AF7" w:rsidRDefault="00194AF7" w:rsidP="00194AF7">
      <w:pPr>
        <w:ind w:firstLineChars="300" w:firstLine="964"/>
        <w:jc w:val="center"/>
        <w:rPr>
          <w:rFonts w:ascii="Calibri" w:eastAsia="宋体" w:hAnsi="Calibri" w:cs="Times New Roman"/>
          <w:b/>
          <w:sz w:val="32"/>
          <w:szCs w:val="32"/>
        </w:rPr>
      </w:pPr>
    </w:p>
    <w:p w14:paraId="4D7032A7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一、南宁市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3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64541AEA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上林县、马山县、隆安县</w:t>
      </w:r>
    </w:p>
    <w:p w14:paraId="09997294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二、柳州市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3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</w:p>
    <w:p w14:paraId="5ECD5CFF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  <w:r w:rsidRPr="00194AF7">
        <w:rPr>
          <w:rFonts w:ascii="Calibri" w:eastAsia="宋体" w:hAnsi="Calibri" w:cs="Times New Roman" w:hint="eastAsia"/>
          <w:sz w:val="28"/>
          <w:szCs w:val="28"/>
        </w:rPr>
        <w:t>融安县、融水苗族自治县、三江侗族自治县</w:t>
      </w:r>
    </w:p>
    <w:p w14:paraId="07759C8C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三、桂林市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2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46036EA4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龙胜各族自治县、资源县</w:t>
      </w:r>
    </w:p>
    <w:p w14:paraId="0CB863DF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四、百色市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9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18DC10C5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田阳县、德保县、靖西市、那坡县、凌云县、乐业县、田林县、隆林各族自治县、西林县</w:t>
      </w:r>
    </w:p>
    <w:p w14:paraId="4D7C163B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五、河池市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7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2C6DA5E8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罗城仫佬族自治县、环江毛南族自治县、凤山县、东兰县、巴马瑶族自治县、都安瑶族自治县、大化瑶族自治县</w:t>
      </w:r>
    </w:p>
    <w:p w14:paraId="05829245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六、来宾市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1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7D322480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忻城县</w:t>
      </w:r>
    </w:p>
    <w:p w14:paraId="07AF2EA0" w14:textId="77777777" w:rsidR="00194AF7" w:rsidRPr="00194AF7" w:rsidRDefault="00194AF7" w:rsidP="00194AF7">
      <w:pPr>
        <w:ind w:firstLineChars="300" w:firstLine="843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b/>
          <w:sz w:val="28"/>
          <w:szCs w:val="28"/>
        </w:rPr>
        <w:t>七、崇左市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（</w:t>
      </w:r>
      <w:r w:rsidRPr="00194AF7">
        <w:rPr>
          <w:rFonts w:ascii="Calibri" w:eastAsia="宋体" w:hAnsi="Calibri" w:cs="Times New Roman" w:hint="eastAsia"/>
          <w:sz w:val="28"/>
          <w:szCs w:val="28"/>
        </w:rPr>
        <w:t>4</w:t>
      </w:r>
      <w:r w:rsidRPr="00194AF7">
        <w:rPr>
          <w:rFonts w:ascii="Calibri" w:eastAsia="宋体" w:hAnsi="Calibri" w:cs="Times New Roman" w:hint="eastAsia"/>
          <w:sz w:val="28"/>
          <w:szCs w:val="28"/>
        </w:rPr>
        <w:t>）</w:t>
      </w:r>
      <w:r w:rsidRPr="00194AF7">
        <w:rPr>
          <w:rFonts w:ascii="Calibri" w:eastAsia="宋体" w:hAnsi="Calibri" w:cs="Times New Roman" w:hint="eastAsia"/>
          <w:sz w:val="28"/>
          <w:szCs w:val="28"/>
        </w:rPr>
        <w:t xml:space="preserve"> </w:t>
      </w:r>
    </w:p>
    <w:p w14:paraId="669C67CB" w14:textId="77777777" w:rsidR="00194AF7" w:rsidRPr="00194AF7" w:rsidRDefault="00194AF7" w:rsidP="00194AF7">
      <w:pPr>
        <w:ind w:firstLineChars="300" w:firstLine="840"/>
        <w:jc w:val="left"/>
        <w:rPr>
          <w:rFonts w:ascii="Calibri" w:eastAsia="宋体" w:hAnsi="Calibri" w:cs="Times New Roman"/>
          <w:sz w:val="28"/>
          <w:szCs w:val="28"/>
        </w:rPr>
      </w:pPr>
      <w:r w:rsidRPr="00194AF7">
        <w:rPr>
          <w:rFonts w:ascii="Calibri" w:eastAsia="宋体" w:hAnsi="Calibri" w:cs="Times New Roman" w:hint="eastAsia"/>
          <w:sz w:val="28"/>
          <w:szCs w:val="28"/>
        </w:rPr>
        <w:t>天等县、大新县、龙州县、宁明县</w:t>
      </w:r>
    </w:p>
    <w:p w14:paraId="3E093363" w14:textId="77777777" w:rsidR="009822BE" w:rsidRPr="00194AF7" w:rsidRDefault="009822BE"/>
    <w:sectPr w:rsidR="009822BE" w:rsidRPr="00194A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F7"/>
    <w:rsid w:val="00194AF7"/>
    <w:rsid w:val="0098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135E"/>
  <w15:chartTrackingRefBased/>
  <w15:docId w15:val="{ACF6B6EC-85D6-47FB-8536-1FF3B617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ITsuKi _</dc:creator>
  <cp:keywords/>
  <dc:description/>
  <cp:lastModifiedBy>ITsuKi _</cp:lastModifiedBy>
  <cp:revision>1</cp:revision>
  <dcterms:created xsi:type="dcterms:W3CDTF">2023-04-17T07:18:00Z</dcterms:created>
  <dcterms:modified xsi:type="dcterms:W3CDTF">2023-04-17T07:21:00Z</dcterms:modified>
</cp:coreProperties>
</file>